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1F64" w14:textId="77777777" w:rsidR="00FE067E" w:rsidRPr="00B77C99" w:rsidRDefault="00CD36CF" w:rsidP="00CC1F3B">
      <w:pPr>
        <w:pStyle w:val="TitlePageOrigin"/>
        <w:rPr>
          <w:color w:val="auto"/>
        </w:rPr>
      </w:pPr>
      <w:r w:rsidRPr="00B77C99">
        <w:rPr>
          <w:color w:val="auto"/>
        </w:rPr>
        <w:t>WEST virginia legislature</w:t>
      </w:r>
    </w:p>
    <w:p w14:paraId="3305FDD2" w14:textId="77777777" w:rsidR="00CD36CF" w:rsidRPr="00B77C99" w:rsidRDefault="00CD36CF" w:rsidP="00CC1F3B">
      <w:pPr>
        <w:pStyle w:val="TitlePageSession"/>
        <w:rPr>
          <w:color w:val="auto"/>
        </w:rPr>
      </w:pPr>
      <w:r w:rsidRPr="00B77C99">
        <w:rPr>
          <w:color w:val="auto"/>
        </w:rPr>
        <w:t>20</w:t>
      </w:r>
      <w:r w:rsidR="007F29DD" w:rsidRPr="00B77C99">
        <w:rPr>
          <w:color w:val="auto"/>
        </w:rPr>
        <w:t>2</w:t>
      </w:r>
      <w:r w:rsidR="004D2CC5" w:rsidRPr="00B77C99">
        <w:rPr>
          <w:color w:val="auto"/>
        </w:rPr>
        <w:t>3</w:t>
      </w:r>
      <w:r w:rsidRPr="00B77C99">
        <w:rPr>
          <w:color w:val="auto"/>
        </w:rPr>
        <w:t xml:space="preserve"> regular session</w:t>
      </w:r>
    </w:p>
    <w:p w14:paraId="07E72781" w14:textId="77777777" w:rsidR="00CD36CF" w:rsidRPr="00B77C99" w:rsidRDefault="00000D0E" w:rsidP="00CC1F3B">
      <w:pPr>
        <w:pStyle w:val="TitlePageBillPrefix"/>
        <w:rPr>
          <w:color w:val="auto"/>
        </w:rPr>
      </w:pPr>
      <w:sdt>
        <w:sdtPr>
          <w:rPr>
            <w:color w:val="auto"/>
          </w:rPr>
          <w:tag w:val="IntroDate"/>
          <w:id w:val="-1236936958"/>
          <w:placeholder>
            <w:docPart w:val="FAC6078B78564CED8F03CA77A6C55219"/>
          </w:placeholder>
          <w:text/>
        </w:sdtPr>
        <w:sdtEndPr/>
        <w:sdtContent>
          <w:r w:rsidR="00AE48A0" w:rsidRPr="00B77C99">
            <w:rPr>
              <w:color w:val="auto"/>
            </w:rPr>
            <w:t>Introduced</w:t>
          </w:r>
        </w:sdtContent>
      </w:sdt>
    </w:p>
    <w:p w14:paraId="49E32B8C" w14:textId="40F53713" w:rsidR="00CD36CF" w:rsidRPr="00B77C99" w:rsidRDefault="00000D0E" w:rsidP="00CC1F3B">
      <w:pPr>
        <w:pStyle w:val="BillNumber"/>
        <w:rPr>
          <w:color w:val="auto"/>
        </w:rPr>
      </w:pPr>
      <w:sdt>
        <w:sdtPr>
          <w:rPr>
            <w:color w:val="auto"/>
          </w:rPr>
          <w:tag w:val="Chamber"/>
          <w:id w:val="893011969"/>
          <w:lock w:val="sdtLocked"/>
          <w:placeholder>
            <w:docPart w:val="E2F52A580B2C4D26B4E46AF5F1DF153D"/>
          </w:placeholder>
          <w:dropDownList>
            <w:listItem w:displayText="House" w:value="House"/>
            <w:listItem w:displayText="Senate" w:value="Senate"/>
          </w:dropDownList>
        </w:sdtPr>
        <w:sdtEndPr/>
        <w:sdtContent>
          <w:r w:rsidR="005D7E17" w:rsidRPr="00B77C99">
            <w:rPr>
              <w:color w:val="auto"/>
            </w:rPr>
            <w:t>Senate</w:t>
          </w:r>
        </w:sdtContent>
      </w:sdt>
      <w:r w:rsidR="00303684" w:rsidRPr="00B77C99">
        <w:rPr>
          <w:color w:val="auto"/>
        </w:rPr>
        <w:t xml:space="preserve"> </w:t>
      </w:r>
      <w:r w:rsidR="00CD36CF" w:rsidRPr="00B77C99">
        <w:rPr>
          <w:color w:val="auto"/>
        </w:rPr>
        <w:t xml:space="preserve">Bill </w:t>
      </w:r>
      <w:sdt>
        <w:sdtPr>
          <w:rPr>
            <w:color w:val="auto"/>
          </w:rPr>
          <w:tag w:val="BNum"/>
          <w:id w:val="1645317809"/>
          <w:lock w:val="sdtLocked"/>
          <w:placeholder>
            <w:docPart w:val="A2758625867C4FEEB4829B8802063B0B"/>
          </w:placeholder>
          <w:text/>
        </w:sdtPr>
        <w:sdtEndPr/>
        <w:sdtContent>
          <w:r w:rsidR="00C06845">
            <w:rPr>
              <w:color w:val="auto"/>
            </w:rPr>
            <w:t>653</w:t>
          </w:r>
        </w:sdtContent>
      </w:sdt>
    </w:p>
    <w:p w14:paraId="2B0A6FBB" w14:textId="059ACCD6" w:rsidR="00CD36CF" w:rsidRPr="00B77C99" w:rsidRDefault="00CD36CF" w:rsidP="00CC1F3B">
      <w:pPr>
        <w:pStyle w:val="Sponsors"/>
        <w:rPr>
          <w:color w:val="auto"/>
        </w:rPr>
      </w:pPr>
      <w:r w:rsidRPr="00B77C99">
        <w:rPr>
          <w:color w:val="auto"/>
        </w:rPr>
        <w:t xml:space="preserve">By </w:t>
      </w:r>
      <w:sdt>
        <w:sdtPr>
          <w:rPr>
            <w:color w:val="auto"/>
          </w:rPr>
          <w:tag w:val="Sponsors"/>
          <w:id w:val="1589585889"/>
          <w:placeholder>
            <w:docPart w:val="122765BDC5614247A632D43B6EBF723F"/>
          </w:placeholder>
          <w:text w:multiLine="1"/>
        </w:sdtPr>
        <w:sdtEndPr/>
        <w:sdtContent>
          <w:r w:rsidR="000D07B1" w:rsidRPr="00B77C99">
            <w:rPr>
              <w:color w:val="auto"/>
            </w:rPr>
            <w:t>Senator Trump</w:t>
          </w:r>
        </w:sdtContent>
      </w:sdt>
    </w:p>
    <w:p w14:paraId="4A6D128E" w14:textId="42EE3E1D" w:rsidR="00E831B3" w:rsidRPr="00B77C99" w:rsidRDefault="00CD36CF" w:rsidP="00CC1F3B">
      <w:pPr>
        <w:pStyle w:val="References"/>
        <w:rPr>
          <w:color w:val="auto"/>
        </w:rPr>
      </w:pPr>
      <w:r w:rsidRPr="00B77C99">
        <w:rPr>
          <w:color w:val="auto"/>
        </w:rPr>
        <w:t>[</w:t>
      </w:r>
      <w:sdt>
        <w:sdtPr>
          <w:rPr>
            <w:color w:val="auto"/>
          </w:rPr>
          <w:tag w:val="References"/>
          <w:id w:val="-1043047873"/>
          <w:placeholder>
            <w:docPart w:val="B85CFB2C33FD429D8496058813CEAA48"/>
          </w:placeholder>
          <w:text w:multiLine="1"/>
        </w:sdtPr>
        <w:sdtEndPr/>
        <w:sdtContent>
          <w:r w:rsidR="00022D90" w:rsidRPr="00B77C99">
            <w:rPr>
              <w:color w:val="auto"/>
            </w:rPr>
            <w:t>Introduced</w:t>
          </w:r>
          <w:r w:rsidR="00C06845">
            <w:rPr>
              <w:color w:val="auto"/>
            </w:rPr>
            <w:t xml:space="preserve"> February 16, 2023</w:t>
          </w:r>
          <w:r w:rsidR="00022D90" w:rsidRPr="00B77C99">
            <w:rPr>
              <w:color w:val="auto"/>
            </w:rPr>
            <w:t xml:space="preserve">; referred </w:t>
          </w:r>
          <w:r w:rsidR="00E72192" w:rsidRPr="00B77C99">
            <w:rPr>
              <w:color w:val="auto"/>
            </w:rPr>
            <w:br/>
          </w:r>
          <w:r w:rsidR="00022D90" w:rsidRPr="00B77C99">
            <w:rPr>
              <w:color w:val="auto"/>
            </w:rPr>
            <w:t>to the Committee on</w:t>
          </w:r>
          <w:r w:rsidR="00000D0E">
            <w:rPr>
              <w:color w:val="auto"/>
            </w:rPr>
            <w:t xml:space="preserve"> the Judiciary</w:t>
          </w:r>
        </w:sdtContent>
      </w:sdt>
      <w:r w:rsidRPr="00B77C99">
        <w:rPr>
          <w:color w:val="auto"/>
        </w:rPr>
        <w:t>]</w:t>
      </w:r>
    </w:p>
    <w:p w14:paraId="0700F877" w14:textId="0F71286C" w:rsidR="000D07B1" w:rsidRPr="00B77C99" w:rsidRDefault="0000526A" w:rsidP="000D07B1">
      <w:pPr>
        <w:pStyle w:val="TitleSection"/>
        <w:rPr>
          <w:color w:val="auto"/>
        </w:rPr>
      </w:pPr>
      <w:r w:rsidRPr="00B77C99">
        <w:rPr>
          <w:color w:val="auto"/>
        </w:rPr>
        <w:lastRenderedPageBreak/>
        <w:t>A BILL</w:t>
      </w:r>
      <w:r w:rsidR="000D07B1" w:rsidRPr="00B77C99">
        <w:rPr>
          <w:color w:val="auto"/>
        </w:rPr>
        <w:t xml:space="preserve"> to amend and reenact §3-1-8 of the Code of West Virginia, 1931, as amended, relating to the criteria for political party status; and </w:t>
      </w:r>
      <w:bookmarkStart w:id="0" w:name="_Hlk127262318"/>
      <w:r w:rsidR="000D07B1" w:rsidRPr="00B77C99">
        <w:rPr>
          <w:color w:val="auto"/>
        </w:rPr>
        <w:t>allowing a group of affiliated voters to become a recognized political party if the group’s candidate receives at least one percent of the votes statewide in an election for either President or Governor.</w:t>
      </w:r>
      <w:bookmarkEnd w:id="0"/>
      <w:r w:rsidR="000D07B1" w:rsidRPr="00B77C99">
        <w:rPr>
          <w:color w:val="auto"/>
        </w:rPr>
        <w:t xml:space="preserve"> </w:t>
      </w:r>
    </w:p>
    <w:p w14:paraId="4B489E89" w14:textId="77777777" w:rsidR="000D07B1" w:rsidRPr="00B77C99" w:rsidRDefault="000D07B1" w:rsidP="000D07B1">
      <w:pPr>
        <w:pStyle w:val="EnactingClause"/>
        <w:rPr>
          <w:color w:val="auto"/>
        </w:rPr>
        <w:sectPr w:rsidR="000D07B1" w:rsidRPr="00B77C99" w:rsidSect="00E63E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77C99">
        <w:rPr>
          <w:color w:val="auto"/>
        </w:rPr>
        <w:t>Be it enacted by the Legislature of West Virginia:</w:t>
      </w:r>
    </w:p>
    <w:p w14:paraId="3BF6CC2C" w14:textId="77777777" w:rsidR="000D07B1" w:rsidRPr="00B77C99" w:rsidRDefault="000D07B1" w:rsidP="000D07B1">
      <w:pPr>
        <w:pStyle w:val="ArticleHeading"/>
        <w:rPr>
          <w:color w:val="auto"/>
        </w:rPr>
      </w:pPr>
      <w:r w:rsidRPr="00B77C99">
        <w:rPr>
          <w:color w:val="auto"/>
        </w:rPr>
        <w:t>Article 1. General Provisions and Definitions.</w:t>
      </w:r>
    </w:p>
    <w:p w14:paraId="06037972" w14:textId="77777777" w:rsidR="000D07B1" w:rsidRPr="00B77C99" w:rsidRDefault="000D07B1" w:rsidP="000D07B1">
      <w:pPr>
        <w:pStyle w:val="SectionHeading"/>
        <w:rPr>
          <w:color w:val="auto"/>
        </w:rPr>
      </w:pPr>
      <w:r w:rsidRPr="00B77C99">
        <w:rPr>
          <w:color w:val="auto"/>
        </w:rPr>
        <w:t>§3-1-8. Political party defined; parties or groups that may participate in municipal primary elections.</w:t>
      </w:r>
    </w:p>
    <w:p w14:paraId="4E56CC80" w14:textId="77777777" w:rsidR="000D07B1" w:rsidRPr="00B77C99" w:rsidRDefault="000D07B1" w:rsidP="000D07B1">
      <w:pPr>
        <w:pStyle w:val="SectionBody"/>
        <w:rPr>
          <w:color w:val="auto"/>
        </w:rPr>
      </w:pPr>
      <w:r w:rsidRPr="00B77C99">
        <w:rPr>
          <w:color w:val="auto"/>
        </w:rPr>
        <w:t xml:space="preserve">Any affiliation of voters representing any principle or organization which, at the last preceding general election, polled for its candidate for </w:t>
      </w:r>
      <w:r w:rsidRPr="00B77C99">
        <w:rPr>
          <w:color w:val="auto"/>
          <w:u w:val="single"/>
        </w:rPr>
        <w:t>President or</w:t>
      </w:r>
      <w:r w:rsidRPr="00B77C99">
        <w:rPr>
          <w:color w:val="auto"/>
        </w:rPr>
        <w:t xml:space="preserve"> Governor at least one percent of the total number of votes cast for all candidates for that office in the state, shall be a political party, within the meaning and for the purpose of this chapter: </w:t>
      </w:r>
      <w:r w:rsidRPr="00B77C99">
        <w:rPr>
          <w:i/>
          <w:iCs/>
          <w:color w:val="auto"/>
        </w:rPr>
        <w:t>Provided,</w:t>
      </w:r>
      <w:r w:rsidRPr="00B77C99">
        <w:rPr>
          <w:color w:val="auto"/>
        </w:rPr>
        <w:t xml:space="preserve"> That notwithstanding the foregoing provisions of this section, the governing body of any municipality may, by ordinance adopted by the affirmative vote of at least three fourths of the members of such governing body by recorded vote, provide that municipal political parties or groups within such municipality that do not meet the requirements of this section for classification as a political party may participate in the primary elections of any such municipality. Any such ordinance shall contain provisions implementing the foregoing proviso, which implementing provisions shall conform as nearly as practicable to any general provisions of law relating to municipal primary elections.</w:t>
      </w:r>
    </w:p>
    <w:p w14:paraId="3D69C244" w14:textId="77777777" w:rsidR="00E87D22" w:rsidRPr="00B77C99" w:rsidRDefault="00E87D22" w:rsidP="00E87D22">
      <w:pPr>
        <w:pStyle w:val="Note"/>
        <w:rPr>
          <w:color w:val="auto"/>
        </w:rPr>
      </w:pPr>
    </w:p>
    <w:p w14:paraId="00D847C6" w14:textId="227253DC" w:rsidR="00E87D22" w:rsidRPr="00B77C99" w:rsidRDefault="00E87D22" w:rsidP="00E87D22">
      <w:pPr>
        <w:pStyle w:val="Note"/>
        <w:rPr>
          <w:color w:val="auto"/>
        </w:rPr>
      </w:pPr>
      <w:r w:rsidRPr="00B77C99">
        <w:rPr>
          <w:color w:val="auto"/>
        </w:rPr>
        <w:t xml:space="preserve">NOTE: The purpose of this bill is to allow a group of affiliated voters to become a recognized political party if the </w:t>
      </w:r>
      <w:r w:rsidR="003F3AB2" w:rsidRPr="00B77C99">
        <w:rPr>
          <w:color w:val="auto"/>
        </w:rPr>
        <w:t>888</w:t>
      </w:r>
      <w:r w:rsidR="00DF0C79" w:rsidRPr="00B77C99">
        <w:rPr>
          <w:color w:val="auto"/>
        </w:rPr>
        <w:t>g</w:t>
      </w:r>
      <w:r w:rsidRPr="00B77C99">
        <w:rPr>
          <w:color w:val="auto"/>
        </w:rPr>
        <w:t>roup’s candidate receives at least one percent of the votes statewide in an election for either President or Governor.</w:t>
      </w:r>
    </w:p>
    <w:p w14:paraId="30FD3247" w14:textId="044631AD" w:rsidR="008736AA" w:rsidRPr="00B77C99" w:rsidRDefault="00E87D22" w:rsidP="00E87D22">
      <w:pPr>
        <w:pStyle w:val="Note"/>
        <w:rPr>
          <w:color w:val="auto"/>
        </w:rPr>
      </w:pPr>
      <w:r w:rsidRPr="00B77C99">
        <w:rPr>
          <w:color w:val="auto"/>
        </w:rPr>
        <w:t>Strike-throughs indicate language that would be stricken from a heading or the present law and underscoring indicates new language that would be added.</w:t>
      </w:r>
    </w:p>
    <w:sectPr w:rsidR="008736AA" w:rsidRPr="00B77C99" w:rsidSect="00E63E53">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659E" w14:textId="77777777" w:rsidR="000D07B1" w:rsidRPr="00B844FE" w:rsidRDefault="000D07B1" w:rsidP="00B844FE">
      <w:r>
        <w:separator/>
      </w:r>
    </w:p>
  </w:endnote>
  <w:endnote w:type="continuationSeparator" w:id="0">
    <w:p w14:paraId="2997EA58" w14:textId="77777777" w:rsidR="000D07B1" w:rsidRPr="00B844FE" w:rsidRDefault="000D07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82288"/>
      <w:docPartObj>
        <w:docPartGallery w:val="Page Numbers (Bottom of Page)"/>
        <w:docPartUnique/>
      </w:docPartObj>
    </w:sdtPr>
    <w:sdtEndPr/>
    <w:sdtContent>
      <w:p w14:paraId="20DC7BE0" w14:textId="77777777" w:rsidR="000D07B1" w:rsidRPr="00B844FE" w:rsidRDefault="000D07B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58911E6" w14:textId="77777777" w:rsidR="000D07B1" w:rsidRDefault="000D07B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4966"/>
      <w:docPartObj>
        <w:docPartGallery w:val="Page Numbers (Bottom of Page)"/>
        <w:docPartUnique/>
      </w:docPartObj>
    </w:sdtPr>
    <w:sdtEndPr>
      <w:rPr>
        <w:noProof/>
      </w:rPr>
    </w:sdtEndPr>
    <w:sdtContent>
      <w:p w14:paraId="7855D331" w14:textId="77777777" w:rsidR="000D07B1" w:rsidRDefault="000D07B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B2D75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FB934B"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43FE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FCB7" w14:textId="77777777" w:rsidR="000D07B1" w:rsidRPr="00B844FE" w:rsidRDefault="000D07B1" w:rsidP="00B844FE">
      <w:r>
        <w:separator/>
      </w:r>
    </w:p>
  </w:footnote>
  <w:footnote w:type="continuationSeparator" w:id="0">
    <w:p w14:paraId="79663AED" w14:textId="77777777" w:rsidR="000D07B1" w:rsidRPr="00B844FE" w:rsidRDefault="000D07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81B3" w14:textId="77777777" w:rsidR="000D07B1" w:rsidRPr="00B844FE" w:rsidRDefault="00000D0E">
    <w:pPr>
      <w:pStyle w:val="Header"/>
    </w:pPr>
    <w:sdt>
      <w:sdtPr>
        <w:id w:val="96448651"/>
        <w:placeholder>
          <w:docPart w:val="E2F52A580B2C4D26B4E46AF5F1DF153D"/>
        </w:placeholder>
        <w:temporary/>
        <w:showingPlcHdr/>
        <w15:appearance w15:val="hidden"/>
      </w:sdtPr>
      <w:sdtEndPr/>
      <w:sdtContent>
        <w:r w:rsidR="000D07B1" w:rsidRPr="00B844FE">
          <w:t>[Type here]</w:t>
        </w:r>
      </w:sdtContent>
    </w:sdt>
    <w:r w:rsidR="000D07B1" w:rsidRPr="00B844FE">
      <w:ptab w:relativeTo="margin" w:alignment="left" w:leader="none"/>
    </w:r>
    <w:sdt>
      <w:sdtPr>
        <w:id w:val="757097460"/>
        <w:placeholder>
          <w:docPart w:val="E2F52A580B2C4D26B4E46AF5F1DF153D"/>
        </w:placeholder>
        <w:temporary/>
        <w:showingPlcHdr/>
        <w15:appearance w15:val="hidden"/>
      </w:sdtPr>
      <w:sdtEndPr/>
      <w:sdtContent>
        <w:r w:rsidR="000D07B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26" w14:textId="339564A0" w:rsidR="000D07B1" w:rsidRPr="00C33014" w:rsidRDefault="000D07B1" w:rsidP="000573A9">
    <w:pPr>
      <w:pStyle w:val="HeaderStyle"/>
    </w:pPr>
    <w:r w:rsidRPr="002A0269">
      <w:ptab w:relativeTo="margin" w:alignment="center" w:leader="none"/>
    </w:r>
    <w:r>
      <w:tab/>
    </w:r>
    <w:r w:rsidR="00022D90">
      <w:t>2023R3780</w:t>
    </w:r>
  </w:p>
  <w:p w14:paraId="3E304752" w14:textId="5C273DF8" w:rsidR="000D07B1" w:rsidRPr="00C33014" w:rsidRDefault="00022D90" w:rsidP="00C33014">
    <w:pPr>
      <w:pStyle w:val="Header"/>
    </w:pPr>
    <w:r>
      <w:t>Intr SB</w:t>
    </w:r>
    <w:r w:rsidR="00C06845">
      <w:t xml:space="preserve"> 653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7244" w14:textId="77777777" w:rsidR="002A0269" w:rsidRPr="00B844FE" w:rsidRDefault="00000D0E">
    <w:pPr>
      <w:pStyle w:val="Header"/>
    </w:pPr>
    <w:sdt>
      <w:sdtPr>
        <w:id w:val="-684364211"/>
        <w:placeholder>
          <w:docPart w:val="E2F52A580B2C4D26B4E46AF5F1DF153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2F52A580B2C4D26B4E46AF5F1DF153D"/>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DFF3"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49FB5A5F"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DE1B" w14:textId="77777777" w:rsidR="002A0269" w:rsidRPr="002A0269" w:rsidRDefault="00000D0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45506392">
    <w:abstractNumId w:val="0"/>
  </w:num>
  <w:num w:numId="2" w16cid:durableId="205110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B1"/>
    <w:rsid w:val="00000D0E"/>
    <w:rsid w:val="0000526A"/>
    <w:rsid w:val="00022D90"/>
    <w:rsid w:val="000573A9"/>
    <w:rsid w:val="00085D22"/>
    <w:rsid w:val="000C5C77"/>
    <w:rsid w:val="000D07B1"/>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B4ED9"/>
    <w:rsid w:val="003C51CD"/>
    <w:rsid w:val="003F3AB2"/>
    <w:rsid w:val="004368E0"/>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7C99"/>
    <w:rsid w:val="00B80C20"/>
    <w:rsid w:val="00B844FE"/>
    <w:rsid w:val="00B86B4F"/>
    <w:rsid w:val="00BA1F84"/>
    <w:rsid w:val="00BC562B"/>
    <w:rsid w:val="00C06845"/>
    <w:rsid w:val="00C33014"/>
    <w:rsid w:val="00C33434"/>
    <w:rsid w:val="00C34869"/>
    <w:rsid w:val="00C42EB6"/>
    <w:rsid w:val="00C85096"/>
    <w:rsid w:val="00CB20EF"/>
    <w:rsid w:val="00CC1F3B"/>
    <w:rsid w:val="00CD12CB"/>
    <w:rsid w:val="00CD36CF"/>
    <w:rsid w:val="00CF1DCA"/>
    <w:rsid w:val="00D579FC"/>
    <w:rsid w:val="00D81C16"/>
    <w:rsid w:val="00DE526B"/>
    <w:rsid w:val="00DF0C79"/>
    <w:rsid w:val="00DF199D"/>
    <w:rsid w:val="00E01542"/>
    <w:rsid w:val="00E25499"/>
    <w:rsid w:val="00E365F1"/>
    <w:rsid w:val="00E62F48"/>
    <w:rsid w:val="00E63E53"/>
    <w:rsid w:val="00E72192"/>
    <w:rsid w:val="00E831B3"/>
    <w:rsid w:val="00E837E6"/>
    <w:rsid w:val="00E87D22"/>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8A76D"/>
  <w15:chartTrackingRefBased/>
  <w15:docId w15:val="{B6D5F2CD-C089-4413-8D84-EC1ED117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D0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C6078B78564CED8F03CA77A6C55219"/>
        <w:category>
          <w:name w:val="General"/>
          <w:gallery w:val="placeholder"/>
        </w:category>
        <w:types>
          <w:type w:val="bbPlcHdr"/>
        </w:types>
        <w:behaviors>
          <w:behavior w:val="content"/>
        </w:behaviors>
        <w:guid w:val="{C5D319C0-2297-4B1C-8982-9DB168B33F66}"/>
      </w:docPartPr>
      <w:docPartBody>
        <w:p w:rsidR="00DA729F" w:rsidRDefault="00DA729F">
          <w:pPr>
            <w:pStyle w:val="FAC6078B78564CED8F03CA77A6C55219"/>
          </w:pPr>
          <w:r w:rsidRPr="00B844FE">
            <w:t>Prefix Text</w:t>
          </w:r>
        </w:p>
      </w:docPartBody>
    </w:docPart>
    <w:docPart>
      <w:docPartPr>
        <w:name w:val="E2F52A580B2C4D26B4E46AF5F1DF153D"/>
        <w:category>
          <w:name w:val="General"/>
          <w:gallery w:val="placeholder"/>
        </w:category>
        <w:types>
          <w:type w:val="bbPlcHdr"/>
        </w:types>
        <w:behaviors>
          <w:behavior w:val="content"/>
        </w:behaviors>
        <w:guid w:val="{D4BA728F-B6BF-461D-8705-E75A7BB9F38C}"/>
      </w:docPartPr>
      <w:docPartBody>
        <w:p w:rsidR="00DA729F" w:rsidRDefault="00DA729F">
          <w:pPr>
            <w:pStyle w:val="E2F52A580B2C4D26B4E46AF5F1DF153D"/>
          </w:pPr>
          <w:r w:rsidRPr="00B844FE">
            <w:t>[Type here]</w:t>
          </w:r>
        </w:p>
      </w:docPartBody>
    </w:docPart>
    <w:docPart>
      <w:docPartPr>
        <w:name w:val="A2758625867C4FEEB4829B8802063B0B"/>
        <w:category>
          <w:name w:val="General"/>
          <w:gallery w:val="placeholder"/>
        </w:category>
        <w:types>
          <w:type w:val="bbPlcHdr"/>
        </w:types>
        <w:behaviors>
          <w:behavior w:val="content"/>
        </w:behaviors>
        <w:guid w:val="{0E09B4DD-40E2-49DD-9DCA-7E50A91E331E}"/>
      </w:docPartPr>
      <w:docPartBody>
        <w:p w:rsidR="00DA729F" w:rsidRDefault="00DA729F">
          <w:pPr>
            <w:pStyle w:val="A2758625867C4FEEB4829B8802063B0B"/>
          </w:pPr>
          <w:r w:rsidRPr="00B844FE">
            <w:t>Number</w:t>
          </w:r>
        </w:p>
      </w:docPartBody>
    </w:docPart>
    <w:docPart>
      <w:docPartPr>
        <w:name w:val="122765BDC5614247A632D43B6EBF723F"/>
        <w:category>
          <w:name w:val="General"/>
          <w:gallery w:val="placeholder"/>
        </w:category>
        <w:types>
          <w:type w:val="bbPlcHdr"/>
        </w:types>
        <w:behaviors>
          <w:behavior w:val="content"/>
        </w:behaviors>
        <w:guid w:val="{AA203F4A-7068-496C-9CEA-6FAD84A270FB}"/>
      </w:docPartPr>
      <w:docPartBody>
        <w:p w:rsidR="00DA729F" w:rsidRDefault="00DA729F">
          <w:pPr>
            <w:pStyle w:val="122765BDC5614247A632D43B6EBF723F"/>
          </w:pPr>
          <w:r w:rsidRPr="00B844FE">
            <w:t>Enter Sponsors Here</w:t>
          </w:r>
        </w:p>
      </w:docPartBody>
    </w:docPart>
    <w:docPart>
      <w:docPartPr>
        <w:name w:val="B85CFB2C33FD429D8496058813CEAA48"/>
        <w:category>
          <w:name w:val="General"/>
          <w:gallery w:val="placeholder"/>
        </w:category>
        <w:types>
          <w:type w:val="bbPlcHdr"/>
        </w:types>
        <w:behaviors>
          <w:behavior w:val="content"/>
        </w:behaviors>
        <w:guid w:val="{7A243640-A8E2-409C-B988-2A96435D51E9}"/>
      </w:docPartPr>
      <w:docPartBody>
        <w:p w:rsidR="00DA729F" w:rsidRDefault="00DA729F">
          <w:pPr>
            <w:pStyle w:val="B85CFB2C33FD429D8496058813CEAA4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9F"/>
    <w:rsid w:val="00DA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6078B78564CED8F03CA77A6C55219">
    <w:name w:val="FAC6078B78564CED8F03CA77A6C55219"/>
  </w:style>
  <w:style w:type="paragraph" w:customStyle="1" w:styleId="E2F52A580B2C4D26B4E46AF5F1DF153D">
    <w:name w:val="E2F52A580B2C4D26B4E46AF5F1DF153D"/>
  </w:style>
  <w:style w:type="paragraph" w:customStyle="1" w:styleId="A2758625867C4FEEB4829B8802063B0B">
    <w:name w:val="A2758625867C4FEEB4829B8802063B0B"/>
  </w:style>
  <w:style w:type="paragraph" w:customStyle="1" w:styleId="122765BDC5614247A632D43B6EBF723F">
    <w:name w:val="122765BDC5614247A632D43B6EBF723F"/>
  </w:style>
  <w:style w:type="character" w:styleId="PlaceholderText">
    <w:name w:val="Placeholder Text"/>
    <w:basedOn w:val="DefaultParagraphFont"/>
    <w:uiPriority w:val="99"/>
    <w:semiHidden/>
    <w:rPr>
      <w:color w:val="808080"/>
    </w:rPr>
  </w:style>
  <w:style w:type="paragraph" w:customStyle="1" w:styleId="B85CFB2C33FD429D8496058813CEAA48">
    <w:name w:val="B85CFB2C33FD429D8496058813CEA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13</cp:revision>
  <dcterms:created xsi:type="dcterms:W3CDTF">2023-02-14T15:24:00Z</dcterms:created>
  <dcterms:modified xsi:type="dcterms:W3CDTF">2023-02-16T13:11:00Z</dcterms:modified>
</cp:coreProperties>
</file>